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附件2</w:t>
      </w:r>
    </w:p>
    <w:p>
      <w:pPr>
        <w:pStyle w:val="5"/>
        <w:spacing w:after="0" w:line="460" w:lineRule="exact"/>
        <w:ind w:firstLine="0" w:firstLineChars="0"/>
        <w:jc w:val="center"/>
        <w:rPr>
          <w:rFonts w:hint="eastAsia" w:ascii="方正小标宋简体" w:hAnsi="仿宋" w:eastAsia="方正小标宋简体" w:cs="仿宋"/>
          <w:bCs/>
          <w:sz w:val="40"/>
          <w:szCs w:val="40"/>
        </w:rPr>
      </w:pPr>
      <w:r>
        <w:rPr>
          <w:rFonts w:hint="eastAsia" w:ascii="方正小标宋简体" w:hAnsi="仿宋" w:eastAsia="方正小标宋简体" w:cs="仿宋"/>
          <w:bCs/>
          <w:sz w:val="40"/>
          <w:szCs w:val="40"/>
        </w:rPr>
        <w:t>盘扣支撑架专项施工方案编制技能大赛报名表</w:t>
      </w:r>
    </w:p>
    <w:p>
      <w:pPr>
        <w:pStyle w:val="5"/>
        <w:spacing w:after="0" w:line="460" w:lineRule="exact"/>
        <w:ind w:firstLine="0" w:firstLineChars="0"/>
        <w:jc w:val="center"/>
        <w:rPr>
          <w:rFonts w:hint="eastAsia" w:ascii="方正小标宋简体" w:hAnsi="仿宋" w:eastAsia="方正小标宋简体" w:cs="仿宋"/>
          <w:bCs/>
          <w:sz w:val="24"/>
        </w:rPr>
      </w:pPr>
    </w:p>
    <w:tbl>
      <w:tblPr>
        <w:tblStyle w:val="4"/>
        <w:tblW w:w="88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1153"/>
        <w:gridCol w:w="1042"/>
        <w:gridCol w:w="1124"/>
        <w:gridCol w:w="95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9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9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工程地址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9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危大规模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面积（m2）: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9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项目类型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□房建 □市政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开工及竣工时间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9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盘扣型模板支架</w:t>
            </w:r>
          </w:p>
          <w:p>
            <w:pPr>
              <w:pStyle w:val="5"/>
              <w:spacing w:before="0" w:after="0" w:line="46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范围类型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□超危        □危大          □普通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9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施工单位（监理单位）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9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企业联系人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9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项目经理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7" w:type="dxa"/>
            <w:gridSpan w:val="6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9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组长（方案编制人）：</w:t>
            </w:r>
          </w:p>
        </w:tc>
        <w:tc>
          <w:tcPr>
            <w:tcW w:w="1153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9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组员1：</w:t>
            </w:r>
          </w:p>
        </w:tc>
        <w:tc>
          <w:tcPr>
            <w:tcW w:w="1153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9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组员2：</w:t>
            </w:r>
          </w:p>
        </w:tc>
        <w:tc>
          <w:tcPr>
            <w:tcW w:w="1153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9" w:type="dxa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是否需要专业培训：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pStyle w:val="5"/>
              <w:spacing w:before="0" w:after="0" w:line="460" w:lineRule="exact"/>
              <w:ind w:firstLine="960" w:firstLineChars="4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8877" w:type="dxa"/>
            <w:gridSpan w:val="6"/>
            <w:vAlign w:val="center"/>
          </w:tcPr>
          <w:p>
            <w:pPr>
              <w:pStyle w:val="5"/>
              <w:spacing w:before="0" w:after="0" w:line="460" w:lineRule="exact"/>
              <w:ind w:firstLine="0" w:firstLineChars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5"/>
              <w:spacing w:before="0" w:after="0" w:line="460" w:lineRule="exact"/>
              <w:ind w:firstLine="0" w:firstLineChars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单位或项目盖章</w:t>
            </w:r>
          </w:p>
          <w:p>
            <w:pPr>
              <w:pStyle w:val="5"/>
              <w:spacing w:before="0" w:after="0" w:line="460" w:lineRule="exact"/>
              <w:ind w:firstLine="48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     日</w:t>
            </w:r>
          </w:p>
        </w:tc>
      </w:tr>
    </w:tbl>
    <w:p>
      <w:pPr>
        <w:pStyle w:val="5"/>
        <w:spacing w:before="0" w:after="0" w:line="460" w:lineRule="exact"/>
        <w:ind w:firstLine="0" w:firstLineChars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注：所有参赛团队均用此表，无相关事项的相应栏目可空白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84C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40" w:after="240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2022-03-31T08:09:33Z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